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45" w:rsidRPr="00F27E45" w:rsidRDefault="00F27E45" w:rsidP="00F27E45">
      <w:pPr>
        <w:numPr>
          <w:ilvl w:val="0"/>
          <w:numId w:val="1"/>
        </w:numPr>
        <w:shd w:val="clear" w:color="auto" w:fill="FFFFFF"/>
        <w:spacing w:after="0" w:line="240" w:lineRule="auto"/>
        <w:ind w:left="270"/>
        <w:rPr>
          <w:rFonts w:ascii="Arial" w:eastAsia="Times New Roman" w:hAnsi="Arial" w:cs="Arial"/>
          <w:color w:val="0F1111"/>
          <w:sz w:val="21"/>
          <w:szCs w:val="21"/>
        </w:rPr>
      </w:pPr>
      <w:r w:rsidRPr="00F27E45">
        <w:rPr>
          <w:rFonts w:ascii="Arial" w:eastAsia="Times New Roman" w:hAnsi="Arial" w:cs="Arial"/>
          <w:color w:val="0F1111"/>
          <w:sz w:val="21"/>
        </w:rPr>
        <w:t>From the stunning Performance range, comes this 50 – 85-inch full motion TV mount for all types and sizes of Plasma, LCD or LED televisions</w:t>
      </w:r>
    </w:p>
    <w:p w:rsidR="00F27E45" w:rsidRPr="00F27E45" w:rsidRDefault="00F27E45" w:rsidP="00F27E45">
      <w:pPr>
        <w:numPr>
          <w:ilvl w:val="0"/>
          <w:numId w:val="1"/>
        </w:numPr>
        <w:shd w:val="clear" w:color="auto" w:fill="FFFFFF"/>
        <w:spacing w:after="0" w:line="240" w:lineRule="auto"/>
        <w:ind w:left="270"/>
        <w:rPr>
          <w:rFonts w:ascii="Arial" w:eastAsia="Times New Roman" w:hAnsi="Arial" w:cs="Arial"/>
          <w:color w:val="0F1111"/>
          <w:sz w:val="21"/>
          <w:szCs w:val="21"/>
        </w:rPr>
      </w:pPr>
      <w:r w:rsidRPr="00F27E45">
        <w:rPr>
          <w:rFonts w:ascii="Arial" w:eastAsia="Times New Roman" w:hAnsi="Arial" w:cs="Arial"/>
          <w:color w:val="0F1111"/>
          <w:sz w:val="21"/>
        </w:rPr>
        <w:t>With triple arms which not only add support, but they allow for full motion, even allowing you to rotate your screen to 90 degrees and easily folds back flat to the wall when not in use</w:t>
      </w:r>
    </w:p>
    <w:p w:rsidR="00F27E45" w:rsidRPr="00F27E45" w:rsidRDefault="00F27E45" w:rsidP="00F27E45">
      <w:pPr>
        <w:numPr>
          <w:ilvl w:val="0"/>
          <w:numId w:val="1"/>
        </w:numPr>
        <w:shd w:val="clear" w:color="auto" w:fill="FFFFFF"/>
        <w:spacing w:after="0" w:line="240" w:lineRule="auto"/>
        <w:ind w:left="270"/>
        <w:rPr>
          <w:rFonts w:ascii="Arial" w:eastAsia="Times New Roman" w:hAnsi="Arial" w:cs="Arial"/>
          <w:color w:val="0F1111"/>
          <w:sz w:val="21"/>
          <w:szCs w:val="21"/>
        </w:rPr>
      </w:pPr>
      <w:r w:rsidRPr="00F27E45">
        <w:rPr>
          <w:rFonts w:ascii="Arial" w:eastAsia="Times New Roman" w:hAnsi="Arial" w:cs="Arial"/>
          <w:color w:val="0F1111"/>
          <w:sz w:val="21"/>
        </w:rPr>
        <w:t xml:space="preserve">With an in-built spirit level for accurate installation, the full motion TV mount has a </w:t>
      </w:r>
      <w:proofErr w:type="spellStart"/>
      <w:r w:rsidRPr="00F27E45">
        <w:rPr>
          <w:rFonts w:ascii="Arial" w:eastAsia="Times New Roman" w:hAnsi="Arial" w:cs="Arial"/>
          <w:color w:val="0F1111"/>
          <w:sz w:val="21"/>
        </w:rPr>
        <w:t>tool</w:t>
      </w:r>
      <w:proofErr w:type="spellEnd"/>
      <w:r w:rsidRPr="00F27E45">
        <w:rPr>
          <w:rFonts w:ascii="Arial" w:eastAsia="Times New Roman" w:hAnsi="Arial" w:cs="Arial"/>
          <w:color w:val="0F1111"/>
          <w:sz w:val="21"/>
        </w:rPr>
        <w:t>-free safety locking feature, so you can trust it to support your TV to a maximum weight of 40 kg (88 lbs)</w:t>
      </w:r>
    </w:p>
    <w:p w:rsidR="00F27E45" w:rsidRPr="00F27E45" w:rsidRDefault="00F27E45" w:rsidP="00F27E45">
      <w:pPr>
        <w:numPr>
          <w:ilvl w:val="0"/>
          <w:numId w:val="1"/>
        </w:numPr>
        <w:shd w:val="clear" w:color="auto" w:fill="FFFFFF"/>
        <w:spacing w:after="0" w:line="240" w:lineRule="auto"/>
        <w:ind w:left="270"/>
        <w:rPr>
          <w:rFonts w:ascii="Arial" w:eastAsia="Times New Roman" w:hAnsi="Arial" w:cs="Arial"/>
          <w:color w:val="0F1111"/>
          <w:sz w:val="21"/>
          <w:szCs w:val="21"/>
        </w:rPr>
      </w:pPr>
      <w:r w:rsidRPr="00F27E45">
        <w:rPr>
          <w:rFonts w:ascii="Arial" w:eastAsia="Times New Roman" w:hAnsi="Arial" w:cs="Arial"/>
          <w:color w:val="0F1111"/>
          <w:sz w:val="21"/>
        </w:rPr>
        <w:t>The Performance TV mount has cushioned pads for TV protection and for improved audio performance and comes with a five-year warranty</w:t>
      </w:r>
    </w:p>
    <w:p w:rsidR="00F27E45" w:rsidRPr="00F27E45" w:rsidRDefault="00F27E45" w:rsidP="00F27E45">
      <w:pPr>
        <w:numPr>
          <w:ilvl w:val="0"/>
          <w:numId w:val="1"/>
        </w:numPr>
        <w:shd w:val="clear" w:color="auto" w:fill="FFFFFF"/>
        <w:spacing w:after="0" w:line="240" w:lineRule="auto"/>
        <w:ind w:left="270"/>
        <w:rPr>
          <w:rFonts w:ascii="Arial" w:eastAsia="Times New Roman" w:hAnsi="Arial" w:cs="Arial"/>
          <w:color w:val="0F1111"/>
          <w:sz w:val="21"/>
          <w:szCs w:val="21"/>
        </w:rPr>
      </w:pPr>
      <w:r w:rsidRPr="00F27E45">
        <w:rPr>
          <w:rFonts w:ascii="Arial" w:eastAsia="Times New Roman" w:hAnsi="Arial" w:cs="Arial"/>
          <w:color w:val="0F1111"/>
          <w:sz w:val="21"/>
        </w:rPr>
        <w:t>All the brackets conform to the VESA standards which require an industry wide hole pattern on the back of the TV or monitor for mounting purposes – the VESA hole pattern for this mount is 600 x 400 mm</w:t>
      </w:r>
    </w:p>
    <w:p w:rsidR="00C25094" w:rsidRDefault="00C25094"/>
    <w:p w:rsidR="00F27E45" w:rsidRDefault="00F27E45"/>
    <w:p w:rsidR="00F27E45" w:rsidRPr="00F27E45" w:rsidRDefault="00F27E45" w:rsidP="00F27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lang w:val="bg-BG"/>
        </w:rPr>
      </w:pPr>
      <w:r w:rsidRPr="00F27E45">
        <w:rPr>
          <w:rFonts w:ascii="inherit" w:eastAsia="Times New Roman" w:hAnsi="inherit" w:cs="Courier New"/>
          <w:color w:val="202124"/>
          <w:sz w:val="42"/>
          <w:lang w:val="bg-BG"/>
        </w:rPr>
        <w:t>От зашеметяващата гама Performance идва тази 50 – 85-инчова стойка за пълно движение за телевизор за всички видове и размери плазмени, LCD или LED телевизори</w:t>
      </w:r>
    </w:p>
    <w:p w:rsidR="00F27E45" w:rsidRPr="00F27E45" w:rsidRDefault="00F27E45" w:rsidP="00F27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lang w:val="bg-BG"/>
        </w:rPr>
      </w:pPr>
      <w:r w:rsidRPr="00F27E45">
        <w:rPr>
          <w:rFonts w:ascii="inherit" w:eastAsia="Times New Roman" w:hAnsi="inherit" w:cs="Courier New"/>
          <w:color w:val="202124"/>
          <w:sz w:val="42"/>
          <w:lang w:val="bg-BG"/>
        </w:rPr>
        <w:t>С тройни рамена, които не само добавят опора, но и позволяват пълно движение, дори ви позволяват да завъртите екрана си на 90 градуса и лесно се сгъва обратно към стената, когато не се използва</w:t>
      </w:r>
    </w:p>
    <w:p w:rsidR="00F27E45" w:rsidRPr="00F27E45" w:rsidRDefault="00F27E45" w:rsidP="00F27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lang w:val="bg-BG"/>
        </w:rPr>
      </w:pPr>
      <w:r w:rsidRPr="00F27E45">
        <w:rPr>
          <w:rFonts w:ascii="inherit" w:eastAsia="Times New Roman" w:hAnsi="inherit" w:cs="Courier New"/>
          <w:color w:val="202124"/>
          <w:sz w:val="42"/>
          <w:lang w:val="bg-BG"/>
        </w:rPr>
        <w:t>С вграден нивелир за точен монтаж, стойката за телевизор с пълно движение има функция за безопасно заключване без инструменти, така че можете да се доверите, че ще поддържа вашия телевизор до максимално тегло от 40 кг (88 lbs)</w:t>
      </w:r>
    </w:p>
    <w:p w:rsidR="00F27E45" w:rsidRPr="00F27E45" w:rsidRDefault="00F27E45" w:rsidP="00F27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lang w:val="bg-BG"/>
        </w:rPr>
      </w:pPr>
      <w:r w:rsidRPr="00F27E45">
        <w:rPr>
          <w:rFonts w:ascii="inherit" w:eastAsia="Times New Roman" w:hAnsi="inherit" w:cs="Courier New"/>
          <w:color w:val="202124"/>
          <w:sz w:val="42"/>
          <w:lang w:val="bg-BG"/>
        </w:rPr>
        <w:t>Стойката за телевизор Performance има меки подложки за защита на телевизора и за подобрена аудио производителност и се предлага с петгодишна гаранция</w:t>
      </w:r>
    </w:p>
    <w:p w:rsidR="00F27E45" w:rsidRPr="00F27E45" w:rsidRDefault="00F27E45" w:rsidP="00F27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rPr>
      </w:pPr>
      <w:r w:rsidRPr="00F27E45">
        <w:rPr>
          <w:rFonts w:ascii="inherit" w:eastAsia="Times New Roman" w:hAnsi="inherit" w:cs="Courier New"/>
          <w:color w:val="202124"/>
          <w:sz w:val="42"/>
          <w:lang w:val="bg-BG"/>
        </w:rPr>
        <w:t>Всички скоби отговарят на стандартите VESA, които изискват широк модел на дупки в индустрията на гърба на телевизора или монитора за целите на монтажа – моделът на отворите VESA за тази стойка е 600 x 400 mm</w:t>
      </w:r>
    </w:p>
    <w:p w:rsidR="00F27E45" w:rsidRDefault="00F27E45"/>
    <w:sectPr w:rsidR="00F27E45" w:rsidSect="00C25094">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8789D"/>
    <w:multiLevelType w:val="multilevel"/>
    <w:tmpl w:val="7D22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F27E45"/>
    <w:rsid w:val="0000076D"/>
    <w:rsid w:val="00061B0D"/>
    <w:rsid w:val="00071AC9"/>
    <w:rsid w:val="00090D9D"/>
    <w:rsid w:val="000C4FDD"/>
    <w:rsid w:val="001203E4"/>
    <w:rsid w:val="001D0375"/>
    <w:rsid w:val="001F5620"/>
    <w:rsid w:val="00201DAD"/>
    <w:rsid w:val="00242F81"/>
    <w:rsid w:val="00253EA7"/>
    <w:rsid w:val="002A0296"/>
    <w:rsid w:val="00371D14"/>
    <w:rsid w:val="003D490B"/>
    <w:rsid w:val="003E7B79"/>
    <w:rsid w:val="00464561"/>
    <w:rsid w:val="00471445"/>
    <w:rsid w:val="004E0A2A"/>
    <w:rsid w:val="005561C3"/>
    <w:rsid w:val="005716D8"/>
    <w:rsid w:val="00594CA9"/>
    <w:rsid w:val="005E0DEB"/>
    <w:rsid w:val="005F13A9"/>
    <w:rsid w:val="005F6537"/>
    <w:rsid w:val="00663598"/>
    <w:rsid w:val="006858DB"/>
    <w:rsid w:val="006A0E64"/>
    <w:rsid w:val="006E37D4"/>
    <w:rsid w:val="007028A4"/>
    <w:rsid w:val="00712AF1"/>
    <w:rsid w:val="0072750E"/>
    <w:rsid w:val="007E0AC9"/>
    <w:rsid w:val="0091413D"/>
    <w:rsid w:val="009259A0"/>
    <w:rsid w:val="00943E1C"/>
    <w:rsid w:val="00962BFD"/>
    <w:rsid w:val="00983C29"/>
    <w:rsid w:val="009C39D3"/>
    <w:rsid w:val="00A92F30"/>
    <w:rsid w:val="00AA0071"/>
    <w:rsid w:val="00AB5015"/>
    <w:rsid w:val="00B33CFD"/>
    <w:rsid w:val="00B43594"/>
    <w:rsid w:val="00B53F3F"/>
    <w:rsid w:val="00C145AE"/>
    <w:rsid w:val="00C2228F"/>
    <w:rsid w:val="00C25094"/>
    <w:rsid w:val="00C70790"/>
    <w:rsid w:val="00C748FE"/>
    <w:rsid w:val="00C922E3"/>
    <w:rsid w:val="00D460B1"/>
    <w:rsid w:val="00D5358C"/>
    <w:rsid w:val="00D853AB"/>
    <w:rsid w:val="00D8780F"/>
    <w:rsid w:val="00E314DD"/>
    <w:rsid w:val="00E5640F"/>
    <w:rsid w:val="00E648BF"/>
    <w:rsid w:val="00EC054D"/>
    <w:rsid w:val="00EC76F3"/>
    <w:rsid w:val="00ED5278"/>
    <w:rsid w:val="00F27E45"/>
    <w:rsid w:val="00FB47E6"/>
    <w:rsid w:val="00FB70D1"/>
    <w:rsid w:val="00FD6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st-item">
    <w:name w:val="a-list-item"/>
    <w:basedOn w:val="DefaultParagraphFont"/>
    <w:rsid w:val="00F27E45"/>
  </w:style>
  <w:style w:type="paragraph" w:styleId="HTMLPreformatted">
    <w:name w:val="HTML Preformatted"/>
    <w:basedOn w:val="Normal"/>
    <w:link w:val="HTMLPreformattedChar"/>
    <w:uiPriority w:val="99"/>
    <w:semiHidden/>
    <w:unhideWhenUsed/>
    <w:rsid w:val="00F27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7E45"/>
    <w:rPr>
      <w:rFonts w:ascii="Courier New" w:eastAsia="Times New Roman" w:hAnsi="Courier New" w:cs="Courier New"/>
      <w:sz w:val="20"/>
      <w:szCs w:val="20"/>
    </w:rPr>
  </w:style>
  <w:style w:type="character" w:customStyle="1" w:styleId="y2iqfc">
    <w:name w:val="y2iqfc"/>
    <w:basedOn w:val="DefaultParagraphFont"/>
    <w:rsid w:val="00F27E45"/>
  </w:style>
</w:styles>
</file>

<file path=word/webSettings.xml><?xml version="1.0" encoding="utf-8"?>
<w:webSettings xmlns:r="http://schemas.openxmlformats.org/officeDocument/2006/relationships" xmlns:w="http://schemas.openxmlformats.org/wordprocessingml/2006/main">
  <w:divs>
    <w:div w:id="453449544">
      <w:bodyDiv w:val="1"/>
      <w:marLeft w:val="0"/>
      <w:marRight w:val="0"/>
      <w:marTop w:val="0"/>
      <w:marBottom w:val="0"/>
      <w:divBdr>
        <w:top w:val="none" w:sz="0" w:space="0" w:color="auto"/>
        <w:left w:val="none" w:sz="0" w:space="0" w:color="auto"/>
        <w:bottom w:val="none" w:sz="0" w:space="0" w:color="auto"/>
        <w:right w:val="none" w:sz="0" w:space="0" w:color="auto"/>
      </w:divBdr>
    </w:div>
    <w:div w:id="11115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dc:creator>
  <cp:lastModifiedBy>ksp</cp:lastModifiedBy>
  <cp:revision>2</cp:revision>
  <dcterms:created xsi:type="dcterms:W3CDTF">2022-02-01T17:55:00Z</dcterms:created>
  <dcterms:modified xsi:type="dcterms:W3CDTF">2022-02-01T17:55:00Z</dcterms:modified>
</cp:coreProperties>
</file>